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593"/>
        <w:gridCol w:w="1988"/>
      </w:tblGrid>
      <w:tr>
        <w:trPr>
          <w:trHeight w:val="241" w:hRule="atLeast"/>
        </w:trPr>
        <w:tc>
          <w:tcPr>
            <w:tcW w:w="6809" w:type="dxa"/>
            <w:gridSpan w:val="3"/>
          </w:tcPr>
          <w:p>
            <w:pPr>
              <w:pStyle w:val="TableParagraph"/>
              <w:spacing w:line="221" w:lineRule="exact" w:before="1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OR</w:t>
            </w:r>
            <w:r>
              <w:rPr>
                <w:spacing w:val="18"/>
                <w:sz w:val="16"/>
              </w:rPr>
              <w:t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FFICE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ONLY</w:t>
            </w:r>
          </w:p>
        </w:tc>
      </w:tr>
      <w:tr>
        <w:trPr>
          <w:trHeight w:val="724" w:hRule="atLeast"/>
        </w:trPr>
        <w:tc>
          <w:tcPr>
            <w:tcW w:w="2228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ATE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z w:val="20"/>
              </w:rPr>
              <w:t>:</w:t>
            </w:r>
          </w:p>
        </w:tc>
        <w:tc>
          <w:tcPr>
            <w:tcW w:w="259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OMMITTEE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20"/>
              </w:rPr>
              <w:t>R</w:t>
            </w:r>
            <w:r>
              <w:rPr>
                <w:sz w:val="16"/>
              </w:rPr>
              <w:t>EVIEWED</w:t>
            </w:r>
            <w:r>
              <w:rPr>
                <w:sz w:val="20"/>
              </w:rPr>
              <w:t>: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right="723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PPROVED</w:t>
            </w:r>
            <w:r>
              <w:rPr>
                <w:sz w:val="20"/>
              </w:rPr>
              <w:t>: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z w:val="16"/>
              </w:rPr>
              <w:t>ES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O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5581015</wp:posOffset>
            </wp:positionH>
            <wp:positionV relativeFrom="paragraph">
              <wp:posOffset>-917932</wp:posOffset>
            </wp:positionV>
            <wp:extent cx="1371600" cy="13481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000"/>
        </w:rPr>
        <w:t>Membership</w:t>
      </w:r>
      <w:r>
        <w:rPr>
          <w:color w:val="005000"/>
          <w:spacing w:val="-2"/>
        </w:rPr>
        <w:t> </w:t>
      </w:r>
      <w:r>
        <w:rPr>
          <w:color w:val="005000"/>
        </w:rPr>
        <w:t>Application</w:t>
      </w:r>
      <w:r>
        <w:rPr>
          <w:color w:val="005000"/>
          <w:spacing w:val="-2"/>
        </w:rPr>
        <w:t> </w:t>
      </w:r>
      <w:r>
        <w:rPr>
          <w:color w:val="005000"/>
        </w:rPr>
        <w:t>Form</w:t>
      </w: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7"/>
        <w:rPr>
          <w:rFonts w:ascii="Georgia"/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1644"/>
        <w:gridCol w:w="1642"/>
        <w:gridCol w:w="3747"/>
      </w:tblGrid>
      <w:tr>
        <w:trPr>
          <w:trHeight w:val="537" w:hRule="atLeast"/>
        </w:trPr>
        <w:tc>
          <w:tcPr>
            <w:tcW w:w="10317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membership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applying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for?</w:t>
            </w:r>
          </w:p>
        </w:tc>
      </w:tr>
      <w:tr>
        <w:trPr>
          <w:trHeight w:val="537" w:hRule="atLeast"/>
        </w:trPr>
        <w:tc>
          <w:tcPr>
            <w:tcW w:w="3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3286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37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Junior</w:t>
            </w:r>
          </w:p>
        </w:tc>
      </w:tr>
      <w:tr>
        <w:trPr>
          <w:trHeight w:val="858" w:hRule="atLeast"/>
        </w:trPr>
        <w:tc>
          <w:tcPr>
            <w:tcW w:w="492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Applicant 1:</w:t>
            </w:r>
          </w:p>
        </w:tc>
        <w:tc>
          <w:tcPr>
            <w:tcW w:w="5389" w:type="dxa"/>
            <w:gridSpan w:val="2"/>
            <w:vMerge w:val="restart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Georgia"/>
                <w:b/>
                <w:sz w:val="28"/>
              </w:rPr>
            </w:pP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>
        <w:trPr>
          <w:trHeight w:val="780" w:hRule="atLeast"/>
        </w:trPr>
        <w:tc>
          <w:tcPr>
            <w:tcW w:w="492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3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8" w:hRule="atLeast"/>
        </w:trPr>
        <w:tc>
          <w:tcPr>
            <w:tcW w:w="492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Applicant 2:</w:t>
            </w:r>
          </w:p>
        </w:tc>
        <w:tc>
          <w:tcPr>
            <w:tcW w:w="53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4928" w:type="dxa"/>
            <w:gridSpan w:val="2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389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>
        <w:trPr>
          <w:trHeight w:val="926" w:hRule="atLeast"/>
        </w:trPr>
        <w:tc>
          <w:tcPr>
            <w:tcW w:w="492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Applicant:</w:t>
            </w:r>
          </w:p>
        </w:tc>
        <w:tc>
          <w:tcPr>
            <w:tcW w:w="5389" w:type="dxa"/>
            <w:gridSpan w:val="2"/>
          </w:tcPr>
          <w:p>
            <w:pPr>
              <w:pStyle w:val="TableParagraph"/>
              <w:spacing w:line="319" w:lineRule="auto"/>
              <w:ind w:left="105" w:right="1014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Schedules?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/  No</w:t>
            </w:r>
          </w:p>
        </w:tc>
      </w:tr>
      <w:tr>
        <w:trPr>
          <w:trHeight w:val="4637" w:hRule="atLeast"/>
        </w:trPr>
        <w:tc>
          <w:tcPr>
            <w:tcW w:w="10317" w:type="dxa"/>
            <w:gridSpan w:val="4"/>
          </w:tcPr>
          <w:p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Please give a brief summary of your interest in Italian Greyhounds, e.g. general interest in the breed, already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Italian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Greyhound, interested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showing,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</w:tr>
    </w:tbl>
    <w:p>
      <w:pPr>
        <w:pStyle w:val="BodyText"/>
        <w:spacing w:before="5"/>
        <w:rPr>
          <w:rFonts w:ascii="Georgia"/>
          <w:b/>
          <w:sz w:val="19"/>
        </w:rPr>
      </w:pPr>
    </w:p>
    <w:p>
      <w:pPr>
        <w:pStyle w:val="BodyText"/>
        <w:spacing w:before="100"/>
        <w:ind w:left="232" w:right="240"/>
      </w:pPr>
      <w:r>
        <w:rPr/>
        <w:t>On</w:t>
      </w:r>
      <w:r>
        <w:rPr>
          <w:spacing w:val="-2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Italian</w:t>
      </w:r>
      <w:r>
        <w:rPr>
          <w:spacing w:val="-3"/>
        </w:rPr>
        <w:t> </w:t>
      </w:r>
      <w:r>
        <w:rPr/>
        <w:t>Greyhound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uphold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Club’s</w:t>
      </w:r>
      <w:r>
        <w:rPr>
          <w:spacing w:val="-3"/>
        </w:rPr>
        <w:t> </w:t>
      </w:r>
      <w:r>
        <w:rPr/>
        <w:t>aims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2"/>
        </w:rPr>
        <w:t> </w:t>
      </w:r>
      <w:r>
        <w:rPr/>
        <w:t>and</w:t>
      </w:r>
      <w:r>
        <w:rPr>
          <w:spacing w:val="-59"/>
        </w:rPr>
        <w:t> </w:t>
      </w:r>
      <w:r>
        <w:rPr/>
        <w:t>improve the breed and encourage responsible ownership. I have read and agree to be bound by The Italian</w:t>
      </w:r>
      <w:r>
        <w:rPr>
          <w:spacing w:val="1"/>
        </w:rPr>
        <w:t> </w:t>
      </w:r>
      <w:r>
        <w:rPr/>
        <w:t>Greyhound</w:t>
      </w:r>
      <w:r>
        <w:rPr>
          <w:spacing w:val="-2"/>
        </w:rPr>
        <w:t> </w:t>
      </w:r>
      <w:r>
        <w:rPr/>
        <w:t>Club Rules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Club Code of</w:t>
      </w:r>
      <w:r>
        <w:rPr>
          <w:spacing w:val="-2"/>
        </w:rPr>
        <w:t> </w:t>
      </w:r>
      <w:r>
        <w:rPr/>
        <w:t>Ethics.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2"/>
        <w:gridCol w:w="6579"/>
      </w:tblGrid>
      <w:tr>
        <w:trPr>
          <w:trHeight w:val="566" w:hRule="atLeast"/>
        </w:trPr>
        <w:tc>
          <w:tcPr>
            <w:tcW w:w="3752" w:type="dxa"/>
          </w:tcPr>
          <w:p>
            <w:pPr>
              <w:pStyle w:val="TableParagraph"/>
              <w:spacing w:line="212" w:lineRule="exact" w:before="0"/>
              <w:ind w:left="122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Signature (Applicant</w:t>
            </w:r>
            <w:r>
              <w:rPr>
                <w:rFonts w:ascii="Arial"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1):</w:t>
            </w:r>
          </w:p>
        </w:tc>
        <w:tc>
          <w:tcPr>
            <w:tcW w:w="6579" w:type="dxa"/>
          </w:tcPr>
          <w:p>
            <w:pPr>
              <w:pStyle w:val="TableParagraph"/>
              <w:spacing w:line="212" w:lineRule="exact" w:before="0"/>
              <w:ind w:left="1526"/>
              <w:rPr>
                <w:rFonts w:ascii="Arial"/>
                <w:sz w:val="22"/>
              </w:rPr>
            </w:pPr>
            <w:r>
              <w:rPr>
                <w:rFonts w:ascii="Arial"/>
                <w:w w:val="90"/>
                <w:sz w:val="22"/>
              </w:rPr>
              <w:t>Signature (Applicant</w:t>
            </w:r>
            <w:r>
              <w:rPr>
                <w:rFonts w:ascii="Arial"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2):</w:t>
            </w:r>
          </w:p>
        </w:tc>
      </w:tr>
      <w:tr>
        <w:trPr>
          <w:trHeight w:val="760" w:hRule="atLeast"/>
        </w:trPr>
        <w:tc>
          <w:tcPr>
            <w:tcW w:w="3752" w:type="dxa"/>
            <w:tcBorders>
              <w:bottom w:val="single" w:sz="4" w:space="0" w:color="A6A6A6"/>
            </w:tcBorders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2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Date:</w:t>
            </w:r>
          </w:p>
        </w:tc>
        <w:tc>
          <w:tcPr>
            <w:tcW w:w="6579" w:type="dxa"/>
            <w:tcBorders>
              <w:bottom w:val="single" w:sz="4" w:space="0" w:color="A6A6A6"/>
            </w:tcBorders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52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Date:</w:t>
            </w:r>
          </w:p>
        </w:tc>
      </w:tr>
    </w:tbl>
    <w:p>
      <w:pPr>
        <w:spacing w:after="0"/>
        <w:rPr>
          <w:rFonts w:ascii="Arial"/>
          <w:sz w:val="22"/>
        </w:rPr>
        <w:sectPr>
          <w:type w:val="continuous"/>
          <w:pgSz w:w="11910" w:h="16840"/>
          <w:pgMar w:top="680" w:bottom="280" w:left="620" w:right="720"/>
        </w:sectPr>
      </w:pPr>
    </w:p>
    <w:tbl>
      <w:tblPr>
        <w:tblW w:w="0" w:type="auto"/>
        <w:jc w:val="left"/>
        <w:tblInd w:w="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389"/>
      </w:tblGrid>
      <w:tr>
        <w:trPr>
          <w:trHeight w:val="859" w:hRule="atLeast"/>
        </w:trPr>
        <w:tc>
          <w:tcPr>
            <w:tcW w:w="49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  <w:tc>
          <w:tcPr>
            <w:tcW w:w="538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Seconded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</w:tr>
      <w:tr>
        <w:trPr>
          <w:trHeight w:val="858" w:hRule="atLeast"/>
        </w:trPr>
        <w:tc>
          <w:tcPr>
            <w:tcW w:w="49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38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  <w:tr>
        <w:trPr>
          <w:trHeight w:val="537" w:hRule="atLeast"/>
        </w:trPr>
        <w:tc>
          <w:tcPr>
            <w:tcW w:w="49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38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3672" w:hRule="atLeast"/>
        </w:trPr>
        <w:tc>
          <w:tcPr>
            <w:tcW w:w="10317" w:type="dxa"/>
            <w:gridSpan w:val="2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Proposer,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 relationship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puppy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enquiry,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Heading1"/>
        <w:spacing w:before="99"/>
      </w:pPr>
      <w:r>
        <w:rPr>
          <w:color w:val="005000"/>
        </w:rPr>
        <w:t>Applicants,</w:t>
      </w:r>
      <w:r>
        <w:rPr>
          <w:color w:val="005000"/>
          <w:spacing w:val="-5"/>
        </w:rPr>
        <w:t> </w:t>
      </w:r>
      <w:r>
        <w:rPr>
          <w:color w:val="005000"/>
        </w:rPr>
        <w:t>proposers and</w:t>
      </w:r>
      <w:r>
        <w:rPr>
          <w:color w:val="005000"/>
          <w:spacing w:val="-4"/>
        </w:rPr>
        <w:t> </w:t>
      </w:r>
      <w:r>
        <w:rPr>
          <w:color w:val="005000"/>
        </w:rPr>
        <w:t>seconders,</w:t>
      </w:r>
      <w:r>
        <w:rPr>
          <w:color w:val="005000"/>
          <w:spacing w:val="-1"/>
        </w:rPr>
        <w:t> </w:t>
      </w:r>
      <w:r>
        <w:rPr>
          <w:color w:val="005000"/>
        </w:rPr>
        <w:t>please</w:t>
      </w:r>
      <w:r>
        <w:rPr>
          <w:color w:val="005000"/>
          <w:spacing w:val="1"/>
        </w:rPr>
        <w:t> </w:t>
      </w:r>
      <w:r>
        <w:rPr>
          <w:color w:val="005000"/>
        </w:rPr>
        <w:t>note</w:t>
      </w:r>
      <w:r>
        <w:rPr>
          <w:color w:val="005000"/>
          <w:spacing w:val="-4"/>
        </w:rPr>
        <w:t> </w:t>
      </w:r>
      <w:r>
        <w:rPr>
          <w:color w:val="005000"/>
        </w:rPr>
        <w:t>rule</w:t>
      </w:r>
      <w:r>
        <w:rPr>
          <w:color w:val="005000"/>
          <w:spacing w:val="-5"/>
        </w:rPr>
        <w:t> </w:t>
      </w:r>
      <w:r>
        <w:rPr>
          <w:color w:val="005000"/>
        </w:rPr>
        <w:t>3</w:t>
      </w:r>
      <w:r>
        <w:rPr>
          <w:color w:val="005000"/>
          <w:spacing w:val="-2"/>
        </w:rPr>
        <w:t> </w:t>
      </w:r>
      <w:r>
        <w:rPr>
          <w:color w:val="005000"/>
        </w:rPr>
        <w:t>of</w:t>
      </w:r>
      <w:r>
        <w:rPr>
          <w:color w:val="005000"/>
          <w:spacing w:val="-2"/>
        </w:rPr>
        <w:t> </w:t>
      </w:r>
      <w:r>
        <w:rPr>
          <w:color w:val="005000"/>
        </w:rPr>
        <w:t>the</w:t>
      </w:r>
      <w:r>
        <w:rPr>
          <w:color w:val="005000"/>
          <w:spacing w:val="-4"/>
        </w:rPr>
        <w:t> </w:t>
      </w:r>
      <w:r>
        <w:rPr>
          <w:color w:val="005000"/>
        </w:rPr>
        <w:t>Italian</w:t>
      </w:r>
      <w:r>
        <w:rPr>
          <w:color w:val="005000"/>
          <w:spacing w:val="-2"/>
        </w:rPr>
        <w:t> </w:t>
      </w:r>
      <w:r>
        <w:rPr>
          <w:color w:val="005000"/>
        </w:rPr>
        <w:t>Greyhound</w:t>
      </w:r>
      <w:r>
        <w:rPr>
          <w:color w:val="005000"/>
          <w:spacing w:val="-3"/>
        </w:rPr>
        <w:t> </w:t>
      </w:r>
      <w:r>
        <w:rPr>
          <w:color w:val="005000"/>
        </w:rPr>
        <w:t>Club</w:t>
      </w:r>
      <w:r>
        <w:rPr>
          <w:color w:val="005000"/>
          <w:spacing w:val="3"/>
        </w:rPr>
        <w:t> </w:t>
      </w:r>
      <w:r>
        <w:rPr>
          <w:color w:val="005000"/>
        </w:rPr>
        <w:t>rules:</w:t>
      </w:r>
    </w:p>
    <w:p>
      <w:pPr>
        <w:pStyle w:val="BodyText"/>
        <w:spacing w:before="78"/>
        <w:ind w:left="232" w:right="240"/>
      </w:pPr>
      <w:r>
        <w:rPr/>
        <w:t>“The annual subscription for Single Membership shall be £8.00 and a Joint Membership shall be £12.00 and Junior</w:t>
      </w:r>
      <w:r>
        <w:rPr>
          <w:spacing w:val="-60"/>
        </w:rPr>
        <w:t> </w:t>
      </w:r>
      <w:r>
        <w:rPr/>
        <w:t>Membership shall be £1.00, payable on the first day of January each year.</w:t>
      </w:r>
      <w:r>
        <w:rPr>
          <w:spacing w:val="1"/>
        </w:rPr>
        <w:t> </w:t>
      </w:r>
      <w:r>
        <w:rPr/>
        <w:t>If a member shall fail to pay</w:t>
      </w:r>
      <w:r>
        <w:rPr>
          <w:spacing w:val="1"/>
        </w:rPr>
        <w:t> </w:t>
      </w:r>
      <w:r>
        <w:rPr/>
        <w:t>outstanding subscriptions by the LAST DAT OF JANUARY, his/her name shall be automatically erased from the</w:t>
      </w:r>
      <w:r>
        <w:rPr>
          <w:spacing w:val="1"/>
        </w:rPr>
        <w:t> </w:t>
      </w:r>
      <w:r>
        <w:rPr/>
        <w:t>register.</w:t>
      </w:r>
      <w:r>
        <w:rPr>
          <w:spacing w:val="1"/>
        </w:rPr>
        <w:t> </w:t>
      </w:r>
      <w:r>
        <w:rPr/>
        <w:t>Acceptance back on the register will be dependent on a new application.</w:t>
      </w:r>
      <w:r>
        <w:rPr>
          <w:spacing w:val="62"/>
        </w:rPr>
        <w:t> </w:t>
      </w:r>
      <w:r>
        <w:rPr/>
        <w:t>Every candidate for</w:t>
      </w:r>
      <w:r>
        <w:rPr>
          <w:spacing w:val="1"/>
        </w:rPr>
        <w:t> </w:t>
      </w:r>
      <w:r>
        <w:rPr/>
        <w:t>membership shall be proposed by one member and seconded by another on the form provided by the Italian</w:t>
      </w:r>
      <w:r>
        <w:rPr>
          <w:spacing w:val="1"/>
        </w:rPr>
        <w:t> </w:t>
      </w:r>
      <w:r>
        <w:rPr/>
        <w:t>Greyhound</w:t>
      </w:r>
      <w:r>
        <w:rPr>
          <w:spacing w:val="-2"/>
        </w:rPr>
        <w:t> </w:t>
      </w:r>
      <w:r>
        <w:rPr/>
        <w:t>Club.</w:t>
      </w:r>
    </w:p>
    <w:p>
      <w:pPr>
        <w:pStyle w:val="BodyText"/>
        <w:spacing w:before="121"/>
        <w:ind w:left="232" w:right="422"/>
        <w:jc w:val="both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vested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Committee,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votes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favour securing</w:t>
      </w:r>
      <w:r>
        <w:rPr>
          <w:spacing w:val="-3"/>
        </w:rPr>
        <w:t> </w:t>
      </w:r>
      <w:r>
        <w:rPr/>
        <w:t>election.</w:t>
      </w:r>
      <w:r>
        <w:rPr>
          <w:spacing w:val="-60"/>
        </w:rPr>
        <w:t> </w:t>
      </w:r>
      <w:r>
        <w:rPr/>
        <w:t>The</w:t>
      </w:r>
      <w:r>
        <w:rPr>
          <w:spacing w:val="1"/>
        </w:rPr>
        <w:t> </w:t>
      </w:r>
      <w:r>
        <w:rPr/>
        <w:t>form must</w:t>
      </w:r>
      <w:r>
        <w:rPr>
          <w:spacing w:val="-1"/>
        </w:rPr>
        <w:t> </w:t>
      </w:r>
      <w:r>
        <w:rPr/>
        <w:t>have the</w:t>
      </w:r>
      <w:r>
        <w:rPr>
          <w:spacing w:val="1"/>
        </w:rPr>
        <w:t> </w:t>
      </w:r>
      <w:r>
        <w:rPr/>
        <w:t>signature of</w:t>
      </w:r>
      <w:r>
        <w:rPr>
          <w:spacing w:val="-2"/>
        </w:rPr>
        <w:t> </w:t>
      </w:r>
      <w:r>
        <w:rPr/>
        <w:t>Proposer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Seconder.</w:t>
      </w:r>
    </w:p>
    <w:p>
      <w:pPr>
        <w:pStyle w:val="BodyText"/>
        <w:spacing w:before="120"/>
        <w:ind w:left="232" w:right="336"/>
        <w:jc w:val="both"/>
      </w:pPr>
      <w:r>
        <w:rPr/>
        <w:t>The Secretary shall write to each newly elected member asking him/her to forward the required subscription and</w:t>
      </w:r>
      <w:r>
        <w:rPr>
          <w:spacing w:val="-60"/>
        </w:rPr>
        <w:t> </w:t>
      </w:r>
      <w:r>
        <w:rPr/>
        <w:t>upon</w:t>
      </w:r>
      <w:r>
        <w:rPr>
          <w:spacing w:val="-3"/>
        </w:rPr>
        <w:t> </w:t>
      </w:r>
      <w:r>
        <w:rPr/>
        <w:t>receipt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newly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binding upon</w:t>
      </w:r>
      <w:r>
        <w:rPr>
          <w:spacing w:val="-1"/>
        </w:rPr>
        <w:t> </w:t>
      </w:r>
      <w:r>
        <w:rPr/>
        <w:t>him/her and</w:t>
      </w:r>
      <w:r>
        <w:rPr>
          <w:spacing w:val="-61"/>
        </w:rPr>
        <w:t> </w:t>
      </w:r>
      <w:r>
        <w:rPr/>
        <w:t>the</w:t>
      </w:r>
      <w:r>
        <w:rPr>
          <w:spacing w:val="-1"/>
        </w:rPr>
        <w:t> </w:t>
      </w:r>
      <w:r>
        <w:rPr/>
        <w:t>acceptance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membership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Club.</w:t>
      </w:r>
    </w:p>
    <w:p>
      <w:pPr>
        <w:pStyle w:val="BodyText"/>
        <w:spacing w:before="120"/>
        <w:ind w:left="232" w:right="292"/>
      </w:pPr>
      <w:r>
        <w:rPr/>
        <w:t>Applicants will not be deemed members with full rights and privileges to vote or win Club trophies until their</w:t>
      </w:r>
      <w:r>
        <w:rPr>
          <w:spacing w:val="1"/>
        </w:rPr>
        <w:t> </w:t>
      </w:r>
      <w:r>
        <w:rPr/>
        <w:t>acceptance by the Committee and their subscription is fully paid.</w:t>
      </w:r>
      <w:r>
        <w:rPr>
          <w:spacing w:val="1"/>
        </w:rPr>
        <w:t> </w:t>
      </w:r>
      <w:r>
        <w:rPr/>
        <w:t>Single Members are entitled to one vote, Joint</w:t>
      </w:r>
      <w:r>
        <w:rPr>
          <w:spacing w:val="1"/>
        </w:rPr>
        <w:t> </w:t>
      </w:r>
      <w:r>
        <w:rPr/>
        <w:t>Members to consist of two members, each of whom has a vote. Junior Members shall be elected in the same way</w:t>
      </w:r>
      <w:r>
        <w:rPr>
          <w:spacing w:val="-60"/>
        </w:rPr>
        <w:t> </w:t>
      </w:r>
      <w:r>
        <w:rPr/>
        <w:t>as Single or Joint Members. They shall be aged between the ages of 8 years and 18 years but will have no voting</w:t>
      </w:r>
      <w:r>
        <w:rPr>
          <w:spacing w:val="-60"/>
        </w:rPr>
        <w:t> </w:t>
      </w:r>
      <w:r>
        <w:rPr/>
        <w:t>rights.</w:t>
      </w:r>
      <w:r>
        <w:rPr>
          <w:spacing w:val="60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 of</w:t>
      </w:r>
      <w:r>
        <w:rPr>
          <w:spacing w:val="-3"/>
        </w:rPr>
        <w:t> </w:t>
      </w:r>
      <w:r>
        <w:rPr/>
        <w:t>18</w:t>
      </w:r>
      <w:r>
        <w:rPr>
          <w:spacing w:val="1"/>
        </w:rPr>
        <w:t> </w:t>
      </w:r>
      <w:r>
        <w:rPr/>
        <w:t>years</w:t>
      </w:r>
      <w:r>
        <w:rPr>
          <w:spacing w:val="-2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full membership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Club.”</w:t>
      </w:r>
    </w:p>
    <w:p>
      <w:pPr>
        <w:pStyle w:val="Heading1"/>
        <w:spacing w:line="610" w:lineRule="atLeast" w:before="83"/>
        <w:ind w:right="3568"/>
      </w:pPr>
      <w:r>
        <w:rPr>
          <w:color w:val="005000"/>
        </w:rPr>
        <w:t>Please send completed applications to the Membership Secretary:</w:t>
      </w:r>
      <w:r>
        <w:rPr>
          <w:color w:val="005000"/>
          <w:spacing w:val="-48"/>
        </w:rPr>
        <w:t> </w:t>
      </w:r>
      <w:r>
        <w:rPr>
          <w:color w:val="005000"/>
        </w:rPr>
        <w:t>Dr</w:t>
      </w:r>
      <w:r>
        <w:rPr>
          <w:color w:val="005000"/>
          <w:spacing w:val="-1"/>
        </w:rPr>
        <w:t> </w:t>
      </w:r>
      <w:r>
        <w:rPr>
          <w:color w:val="005000"/>
        </w:rPr>
        <w:t>Jill Mellis</w:t>
      </w:r>
    </w:p>
    <w:p>
      <w:pPr>
        <w:spacing w:line="324" w:lineRule="auto" w:before="85"/>
        <w:ind w:left="232" w:right="8433" w:firstLine="0"/>
        <w:jc w:val="left"/>
        <w:rPr>
          <w:rFonts w:ascii="Georgia"/>
          <w:b/>
          <w:sz w:val="20"/>
        </w:rPr>
      </w:pPr>
      <w:r>
        <w:rPr>
          <w:rFonts w:ascii="Georgia"/>
          <w:b/>
          <w:color w:val="005000"/>
          <w:sz w:val="20"/>
        </w:rPr>
        <w:t>49 Ashberry Drive</w:t>
      </w:r>
      <w:r>
        <w:rPr>
          <w:rFonts w:ascii="Georgia"/>
          <w:b/>
          <w:color w:val="005000"/>
          <w:spacing w:val="-49"/>
          <w:sz w:val="20"/>
        </w:rPr>
        <w:t> </w:t>
      </w:r>
      <w:r>
        <w:rPr>
          <w:rFonts w:ascii="Georgia"/>
          <w:b/>
          <w:color w:val="005000"/>
          <w:sz w:val="20"/>
        </w:rPr>
        <w:t>Warrington</w:t>
      </w:r>
      <w:r>
        <w:rPr>
          <w:rFonts w:ascii="Georgia"/>
          <w:b/>
          <w:color w:val="005000"/>
          <w:spacing w:val="1"/>
          <w:sz w:val="20"/>
        </w:rPr>
        <w:t> </w:t>
      </w:r>
      <w:r>
        <w:rPr>
          <w:rFonts w:ascii="Georgia"/>
          <w:b/>
          <w:color w:val="005000"/>
          <w:sz w:val="20"/>
        </w:rPr>
        <w:t>Cheshire</w:t>
      </w:r>
    </w:p>
    <w:p>
      <w:pPr>
        <w:pStyle w:val="Heading1"/>
      </w:pPr>
      <w:r>
        <w:rPr>
          <w:color w:val="005000"/>
        </w:rPr>
        <w:t>WA4</w:t>
      </w:r>
      <w:r>
        <w:rPr>
          <w:color w:val="005000"/>
          <w:spacing w:val="-2"/>
        </w:rPr>
        <w:t> </w:t>
      </w:r>
      <w:r>
        <w:rPr>
          <w:color w:val="005000"/>
        </w:rPr>
        <w:t>4QS</w:t>
      </w:r>
    </w:p>
    <w:p>
      <w:pPr>
        <w:spacing w:before="80"/>
        <w:ind w:left="232" w:right="0" w:firstLine="0"/>
        <w:jc w:val="left"/>
        <w:rPr>
          <w:rFonts w:ascii="Georgia"/>
          <w:b/>
          <w:sz w:val="20"/>
        </w:rPr>
      </w:pPr>
      <w:r>
        <w:rPr>
          <w:rFonts w:ascii="Georgia"/>
          <w:b/>
          <w:color w:val="005000"/>
          <w:sz w:val="20"/>
        </w:rPr>
        <w:t>01925</w:t>
      </w:r>
      <w:r>
        <w:rPr>
          <w:rFonts w:ascii="Georgia"/>
          <w:b/>
          <w:color w:val="005000"/>
          <w:spacing w:val="-3"/>
          <w:sz w:val="20"/>
        </w:rPr>
        <w:t> </w:t>
      </w:r>
      <w:r>
        <w:rPr>
          <w:rFonts w:ascii="Georgia"/>
          <w:b/>
          <w:color w:val="005000"/>
          <w:sz w:val="20"/>
        </w:rPr>
        <w:t>604395</w:t>
      </w:r>
      <w:r>
        <w:rPr>
          <w:rFonts w:ascii="Georgia"/>
          <w:b/>
          <w:color w:val="005000"/>
          <w:spacing w:val="45"/>
          <w:sz w:val="20"/>
        </w:rPr>
        <w:t> </w:t>
      </w:r>
      <w:r>
        <w:rPr>
          <w:rFonts w:ascii="Georgia"/>
          <w:b/>
          <w:color w:val="005000"/>
          <w:sz w:val="20"/>
        </w:rPr>
        <w:t>email:</w:t>
      </w:r>
      <w:r>
        <w:rPr>
          <w:rFonts w:ascii="Georgia"/>
          <w:b/>
          <w:color w:val="005000"/>
          <w:spacing w:val="-5"/>
          <w:sz w:val="20"/>
        </w:rPr>
        <w:t> </w:t>
      </w:r>
      <w:hyperlink r:id="rId6">
        <w:r>
          <w:rPr>
            <w:rFonts w:ascii="Georgia"/>
            <w:b/>
            <w:color w:val="005000"/>
            <w:sz w:val="20"/>
          </w:rPr>
          <w:t>jillmm49@gmail.com</w:t>
        </w:r>
      </w:hyperlink>
    </w:p>
    <w:p>
      <w:pPr>
        <w:pStyle w:val="BodyText"/>
        <w:spacing w:before="6"/>
        <w:rPr>
          <w:rFonts w:ascii="Georgia"/>
          <w:b/>
          <w:sz w:val="28"/>
        </w:rPr>
      </w:pPr>
    </w:p>
    <w:p>
      <w:pPr>
        <w:spacing w:before="0"/>
        <w:ind w:left="231" w:right="0" w:firstLine="0"/>
        <w:jc w:val="both"/>
        <w:rPr>
          <w:b/>
          <w:sz w:val="21"/>
        </w:rPr>
      </w:pPr>
      <w:r>
        <w:rPr>
          <w:b/>
          <w:w w:val="95"/>
          <w:sz w:val="21"/>
        </w:rPr>
        <w:t>Please</w:t>
      </w:r>
      <w:r>
        <w:rPr>
          <w:b/>
          <w:spacing w:val="-2"/>
          <w:w w:val="95"/>
          <w:sz w:val="21"/>
        </w:rPr>
        <w:t> </w:t>
      </w:r>
      <w:r>
        <w:rPr>
          <w:b/>
          <w:w w:val="95"/>
          <w:sz w:val="21"/>
        </w:rPr>
        <w:t>do not</w:t>
      </w:r>
      <w:r>
        <w:rPr>
          <w:b/>
          <w:spacing w:val="-1"/>
          <w:w w:val="95"/>
          <w:sz w:val="21"/>
        </w:rPr>
        <w:t> </w:t>
      </w:r>
      <w:r>
        <w:rPr>
          <w:b/>
          <w:w w:val="95"/>
          <w:sz w:val="21"/>
        </w:rPr>
        <w:t>enclose</w:t>
      </w:r>
      <w:r>
        <w:rPr>
          <w:b/>
          <w:spacing w:val="-3"/>
          <w:w w:val="95"/>
          <w:sz w:val="21"/>
        </w:rPr>
        <w:t> </w:t>
      </w:r>
      <w:r>
        <w:rPr>
          <w:b/>
          <w:w w:val="95"/>
          <w:sz w:val="21"/>
        </w:rPr>
        <w:t>any</w:t>
      </w:r>
      <w:r>
        <w:rPr>
          <w:b/>
          <w:spacing w:val="-2"/>
          <w:w w:val="95"/>
          <w:sz w:val="21"/>
        </w:rPr>
        <w:t> </w:t>
      </w:r>
      <w:r>
        <w:rPr>
          <w:b/>
          <w:w w:val="95"/>
          <w:sz w:val="21"/>
        </w:rPr>
        <w:t>payment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for</w:t>
      </w:r>
      <w:r>
        <w:rPr>
          <w:b/>
          <w:spacing w:val="-1"/>
          <w:w w:val="95"/>
          <w:sz w:val="21"/>
        </w:rPr>
        <w:t> </w:t>
      </w:r>
      <w:r>
        <w:rPr>
          <w:b/>
          <w:w w:val="95"/>
          <w:sz w:val="21"/>
        </w:rPr>
        <w:t>the</w:t>
      </w:r>
      <w:r>
        <w:rPr>
          <w:b/>
          <w:spacing w:val="-3"/>
          <w:w w:val="95"/>
          <w:sz w:val="21"/>
        </w:rPr>
        <w:t> </w:t>
      </w:r>
      <w:r>
        <w:rPr>
          <w:b/>
          <w:w w:val="95"/>
          <w:sz w:val="21"/>
        </w:rPr>
        <w:t>subscription</w:t>
      </w:r>
      <w:r>
        <w:rPr>
          <w:b/>
          <w:spacing w:val="-1"/>
          <w:w w:val="95"/>
          <w:sz w:val="21"/>
        </w:rPr>
        <w:t> </w:t>
      </w:r>
      <w:r>
        <w:rPr>
          <w:b/>
          <w:w w:val="95"/>
          <w:sz w:val="21"/>
        </w:rPr>
        <w:t>fee</w:t>
      </w:r>
      <w:r>
        <w:rPr>
          <w:b/>
          <w:spacing w:val="3"/>
          <w:w w:val="95"/>
          <w:sz w:val="21"/>
        </w:rPr>
        <w:t> </w:t>
      </w:r>
      <w:r>
        <w:rPr>
          <w:b/>
          <w:w w:val="95"/>
          <w:sz w:val="21"/>
        </w:rPr>
        <w:t>with this</w:t>
      </w:r>
      <w:r>
        <w:rPr>
          <w:b/>
          <w:spacing w:val="-2"/>
          <w:w w:val="95"/>
          <w:sz w:val="21"/>
        </w:rPr>
        <w:t> </w:t>
      </w:r>
      <w:r>
        <w:rPr>
          <w:b/>
          <w:w w:val="95"/>
          <w:sz w:val="21"/>
        </w:rPr>
        <w:t>application</w:t>
      </w:r>
      <w:r>
        <w:rPr>
          <w:b/>
          <w:spacing w:val="-1"/>
          <w:w w:val="95"/>
          <w:sz w:val="21"/>
        </w:rPr>
        <w:t> </w:t>
      </w:r>
      <w:r>
        <w:rPr>
          <w:b/>
          <w:w w:val="95"/>
          <w:sz w:val="21"/>
        </w:rPr>
        <w:t>form.</w:t>
      </w:r>
    </w:p>
    <w:p>
      <w:pPr>
        <w:spacing w:before="78"/>
        <w:ind w:left="3637" w:right="3537" w:firstLine="0"/>
        <w:jc w:val="center"/>
        <w:rPr>
          <w:rFonts w:ascii="Georgia-BoldItalic"/>
          <w:b/>
          <w:i/>
          <w:sz w:val="20"/>
        </w:rPr>
      </w:pPr>
      <w:r>
        <w:rPr>
          <w:rFonts w:ascii="Georgia-BoldItalic"/>
          <w:b/>
          <w:i/>
          <w:color w:val="005000"/>
          <w:sz w:val="20"/>
        </w:rPr>
        <w:t>Thank</w:t>
      </w:r>
      <w:r>
        <w:rPr>
          <w:rFonts w:ascii="Georgia-BoldItalic"/>
          <w:b/>
          <w:i/>
          <w:color w:val="005000"/>
          <w:spacing w:val="-3"/>
          <w:sz w:val="20"/>
        </w:rPr>
        <w:t> </w:t>
      </w:r>
      <w:r>
        <w:rPr>
          <w:rFonts w:ascii="Georgia-BoldItalic"/>
          <w:b/>
          <w:i/>
          <w:color w:val="005000"/>
          <w:sz w:val="20"/>
        </w:rPr>
        <w:t>you</w:t>
      </w:r>
      <w:r>
        <w:rPr>
          <w:rFonts w:ascii="Georgia-BoldItalic"/>
          <w:b/>
          <w:i/>
          <w:color w:val="005000"/>
          <w:spacing w:val="-1"/>
          <w:sz w:val="20"/>
        </w:rPr>
        <w:t> </w:t>
      </w:r>
      <w:r>
        <w:rPr>
          <w:rFonts w:ascii="Georgia-BoldItalic"/>
          <w:b/>
          <w:i/>
          <w:color w:val="005000"/>
          <w:sz w:val="20"/>
        </w:rPr>
        <w:t>for</w:t>
      </w:r>
      <w:r>
        <w:rPr>
          <w:rFonts w:ascii="Georgia-BoldItalic"/>
          <w:b/>
          <w:i/>
          <w:color w:val="005000"/>
          <w:spacing w:val="-3"/>
          <w:sz w:val="20"/>
        </w:rPr>
        <w:t> </w:t>
      </w:r>
      <w:r>
        <w:rPr>
          <w:rFonts w:ascii="Georgia-BoldItalic"/>
          <w:b/>
          <w:i/>
          <w:color w:val="005000"/>
          <w:sz w:val="20"/>
        </w:rPr>
        <w:t>your</w:t>
      </w:r>
      <w:r>
        <w:rPr>
          <w:rFonts w:ascii="Georgia-BoldItalic"/>
          <w:b/>
          <w:i/>
          <w:color w:val="005000"/>
          <w:spacing w:val="-2"/>
          <w:sz w:val="20"/>
        </w:rPr>
        <w:t> </w:t>
      </w:r>
      <w:r>
        <w:rPr>
          <w:rFonts w:ascii="Georgia-BoldItalic"/>
          <w:b/>
          <w:i/>
          <w:color w:val="005000"/>
          <w:sz w:val="20"/>
        </w:rPr>
        <w:t>application!</w:t>
      </w:r>
    </w:p>
    <w:sectPr>
      <w:pgSz w:w="11910" w:h="16840"/>
      <w:pgMar w:top="114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32"/>
      <w:outlineLvl w:val="1"/>
    </w:pPr>
    <w:rPr>
      <w:rFonts w:ascii="Georgia" w:hAnsi="Georgia" w:eastAsia="Georgia" w:cs="Georgia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74"/>
      <w:ind w:left="232"/>
    </w:pPr>
    <w:rPr>
      <w:rFonts w:ascii="Georgia" w:hAnsi="Georgia" w:eastAsia="Georgia" w:cs="Georgia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9"/>
      <w:ind w:left="107"/>
    </w:pPr>
    <w:rPr>
      <w:rFonts w:ascii="Tahoma" w:hAnsi="Tahoma" w:eastAsia="Tahoma" w:cs="Tahom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illmm49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zhonks</dc:creator>
  <dcterms:created xsi:type="dcterms:W3CDTF">2021-03-17T13:13:01Z</dcterms:created>
  <dcterms:modified xsi:type="dcterms:W3CDTF">2021-03-17T13:13:01Z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